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A" w:rsidRPr="001C5B8A" w:rsidRDefault="00A15F9A" w:rsidP="00A15F9A">
      <w:pPr>
        <w:widowControl w:val="0"/>
        <w:spacing w:after="0" w:line="276" w:lineRule="auto"/>
        <w:rPr>
          <w:rFonts w:ascii="Sylfaen" w:eastAsia="Cambria" w:hAnsi="Sylfaen" w:cs="Cambria"/>
          <w:color w:val="000000"/>
          <w:sz w:val="8"/>
          <w:szCs w:val="8"/>
        </w:rPr>
      </w:pPr>
    </w:p>
    <w:p w:rsidR="00A15F9A" w:rsidRPr="001C5B8A" w:rsidRDefault="00A15F9A" w:rsidP="00A15F9A">
      <w:pPr>
        <w:pStyle w:val="1"/>
        <w:spacing w:before="0" w:line="240" w:lineRule="auto"/>
        <w:rPr>
          <w:rFonts w:ascii="Sylfaen" w:eastAsia="Cambria" w:hAnsi="Sylfaen" w:cs="Cambria"/>
          <w:b w:val="0"/>
          <w:color w:val="941100"/>
          <w:sz w:val="28"/>
          <w:szCs w:val="28"/>
        </w:rPr>
      </w:pPr>
    </w:p>
    <w:p w:rsidR="00A15F9A" w:rsidRPr="001C5B8A" w:rsidRDefault="00A15F9A" w:rsidP="00A15F9A">
      <w:pPr>
        <w:pStyle w:val="1"/>
        <w:spacing w:before="0" w:line="240" w:lineRule="auto"/>
        <w:jc w:val="center"/>
        <w:rPr>
          <w:rFonts w:ascii="Sylfaen" w:eastAsia="Cambria" w:hAnsi="Sylfaen" w:cs="Cambria"/>
          <w:color w:val="980000"/>
          <w:sz w:val="28"/>
          <w:szCs w:val="28"/>
        </w:rPr>
      </w:pPr>
      <w:r w:rsidRPr="001C5B8A">
        <w:rPr>
          <w:rFonts w:ascii="Sylfaen" w:eastAsia="Cambria" w:hAnsi="Sylfaen" w:cs="Cambria"/>
          <w:color w:val="941100"/>
          <w:sz w:val="28"/>
          <w:szCs w:val="28"/>
        </w:rPr>
        <w:t>COVID-19</w:t>
      </w:r>
      <w:r w:rsidRPr="001C5B8A">
        <w:rPr>
          <w:rFonts w:ascii="Cambria" w:eastAsia="Cambria" w:hAnsi="Cambria" w:cs="Cambria"/>
          <w:color w:val="941100"/>
          <w:sz w:val="28"/>
          <w:szCs w:val="28"/>
        </w:rPr>
        <w:t>․</w:t>
      </w:r>
      <w:r w:rsidRPr="001C5B8A">
        <w:rPr>
          <w:rFonts w:ascii="Sylfaen" w:eastAsia="Cambria" w:hAnsi="Sylfaen" w:cs="Cambria"/>
          <w:color w:val="941100"/>
          <w:sz w:val="28"/>
          <w:szCs w:val="28"/>
        </w:rPr>
        <w:t xml:space="preserve"> Քաղաքացիական հասարակության </w:t>
      </w:r>
      <w:r w:rsidRPr="001C5B8A">
        <w:rPr>
          <w:rFonts w:ascii="Sylfaen" w:eastAsia="Cambria" w:hAnsi="Sylfaen" w:cs="Cambria"/>
          <w:color w:val="943734"/>
          <w:sz w:val="28"/>
          <w:szCs w:val="28"/>
        </w:rPr>
        <w:t>ճկունություն</w:t>
      </w:r>
      <w:r w:rsidRPr="001C5B8A">
        <w:rPr>
          <w:rFonts w:ascii="Sylfaen" w:eastAsia="Cambria" w:hAnsi="Sylfaen" w:cs="Cambria"/>
          <w:color w:val="941100"/>
          <w:sz w:val="28"/>
          <w:szCs w:val="28"/>
        </w:rPr>
        <w:t xml:space="preserve"> ու կայունություն </w:t>
      </w:r>
    </w:p>
    <w:p w:rsidR="00106CD4" w:rsidRPr="001C5B8A" w:rsidRDefault="00A15F9A" w:rsidP="00106CD4">
      <w:pPr>
        <w:spacing w:after="0" w:line="276" w:lineRule="auto"/>
        <w:jc w:val="center"/>
        <w:rPr>
          <w:rFonts w:ascii="Sylfaen" w:eastAsia="Cambria" w:hAnsi="Sylfaen" w:cs="Cambria"/>
          <w:color w:val="000000"/>
          <w:sz w:val="28"/>
          <w:szCs w:val="28"/>
        </w:rPr>
      </w:pPr>
      <w:r w:rsidRPr="001C5B8A">
        <w:rPr>
          <w:rFonts w:ascii="Sylfaen" w:eastAsia="Cambria" w:hAnsi="Sylfaen" w:cs="Cambria"/>
          <w:color w:val="000000"/>
          <w:sz w:val="28"/>
          <w:szCs w:val="28"/>
        </w:rPr>
        <w:t xml:space="preserve">Ապատեղեկատվությանը հակազդելու արագ արձագանքման դրամաշնորհներ լրատվամիջոցներին </w:t>
      </w:r>
    </w:p>
    <w:p w:rsidR="00106CD4" w:rsidRPr="001C5B8A" w:rsidRDefault="00106CD4" w:rsidP="00106CD4">
      <w:pPr>
        <w:spacing w:after="0" w:line="276" w:lineRule="auto"/>
        <w:jc w:val="center"/>
        <w:rPr>
          <w:rFonts w:ascii="Sylfaen" w:eastAsia="Cambria" w:hAnsi="Sylfaen" w:cs="Cambria"/>
          <w:color w:val="000000"/>
          <w:sz w:val="28"/>
          <w:szCs w:val="28"/>
        </w:rPr>
      </w:pPr>
      <w:bookmarkStart w:id="0" w:name="_GoBack"/>
      <w:bookmarkEnd w:id="0"/>
    </w:p>
    <w:p w:rsidR="00A15F9A" w:rsidRPr="001C5B8A" w:rsidRDefault="00A15F9A" w:rsidP="00106CD4">
      <w:pPr>
        <w:spacing w:after="0" w:line="276" w:lineRule="auto"/>
        <w:jc w:val="center"/>
        <w:rPr>
          <w:rFonts w:ascii="Sylfaen" w:eastAsia="Cambria" w:hAnsi="Sylfaen" w:cs="Cambria"/>
          <w:b/>
          <w:color w:val="000000"/>
          <w:sz w:val="28"/>
          <w:szCs w:val="28"/>
        </w:rPr>
      </w:pPr>
      <w:r w:rsidRPr="001C5B8A">
        <w:rPr>
          <w:rFonts w:ascii="Sylfaen" w:eastAsia="Cambria" w:hAnsi="Sylfaen" w:cs="Cambria"/>
          <w:b/>
          <w:color w:val="000000"/>
          <w:sz w:val="28"/>
          <w:szCs w:val="28"/>
        </w:rPr>
        <w:t xml:space="preserve">Հայտադիմումի ձև </w:t>
      </w:r>
    </w:p>
    <w:p w:rsidR="00A15F9A" w:rsidRPr="001C5B8A" w:rsidRDefault="00A15F9A" w:rsidP="00A15F9A">
      <w:pPr>
        <w:widowControl w:val="0"/>
        <w:spacing w:after="0" w:line="276" w:lineRule="auto"/>
        <w:jc w:val="center"/>
        <w:rPr>
          <w:rFonts w:ascii="Sylfaen" w:eastAsia="Cambria" w:hAnsi="Sylfaen" w:cs="Cambria"/>
          <w:b/>
          <w:sz w:val="30"/>
          <w:szCs w:val="3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Ընդհանուր տեղեկություններ դիմող կազմակերպության (նախաձեռնող խմբի) մասին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4"/>
        <w:gridCol w:w="5816"/>
      </w:tblGrid>
      <w:tr w:rsidR="00A15F9A" w:rsidRPr="001C5B8A" w:rsidTr="00A15F9A">
        <w:trPr>
          <w:trHeight w:val="2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 w:rsidP="00431BD0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Լրատվամիջոցի/ՔՀԿ անվանումը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Իրավաբանական անձի / կազմակերպության տեսակը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 xml:space="preserve">Սեփականատիրոջ և գլխավոր խմբագրի անուն, ազգանունը, եթե առկա է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Հասցե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Էլ</w:t>
            </w:r>
            <w:r w:rsidRPr="001C5B8A">
              <w:rPr>
                <w:rFonts w:ascii="Sylfaen" w:eastAsia="Cambria" w:hAnsi="Cambria" w:cs="Cambria"/>
                <w:color w:val="000000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 xml:space="preserve"> փոստ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>Հեռախոսահամար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 w:rsidP="00431BD0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color w:val="000000"/>
                <w:sz w:val="20"/>
                <w:szCs w:val="20"/>
              </w:rPr>
              <w:t xml:space="preserve">Ե՞րբվանից է գործում լրատվամիջոցը/ կազմակերպությունը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Կազմակերպության վեբ կայքը/ֆեյսբուքյան էջը (եթե առկա են)</w:t>
            </w:r>
          </w:p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Լրատվամիջոցի/կազմակերպության գործունեության իրականացման վայրը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Գործունեության ոլորտը (կանանց իրավունքներ, մարդու իրավունքներ, բնապահպանական ակտիվիզմ</w:t>
            </w:r>
            <w:r w:rsidRPr="001C5B8A">
              <w:rPr>
                <w:rFonts w:ascii="Sylfaen" w:eastAsia="Cambria" w:hAnsi="Cambria" w:cs="Cambria"/>
                <w:sz w:val="20"/>
                <w:szCs w:val="20"/>
              </w:rPr>
              <w:t>․․․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  <w:tr w:rsidR="00A15F9A" w:rsidRPr="001C5B8A" w:rsidTr="00A15F9A">
        <w:trPr>
          <w:trHeight w:val="2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Դիմող կազմակերպության նկարագրությունը (առավելագույնը 200 բառ)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color w:val="000000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Լսարան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0"/>
      </w:tblGrid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 xml:space="preserve">Նկարագրել Ձեր լրագրի/կայքի լսարանը կամ Ձեր կազմակերպության շահառուներին </w:t>
            </w: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(առավելագույնը 300 բառ)</w:t>
            </w:r>
          </w:p>
        </w:tc>
      </w:tr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 w:rsidP="00DC58BF">
            <w:pPr>
              <w:spacing w:after="60"/>
              <w:jc w:val="center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4"/>
          <w:szCs w:val="24"/>
        </w:rPr>
      </w:pP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COVID-19-ի համաճարակի ազդեցությունը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0"/>
      </w:tblGrid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 </w:t>
            </w: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Խնդրում ենք նկարագրել, թե COVOD-19-ի համաճարակն ի՞նչ ազդեցություն է ունեցել Ձեր կազմակերպության կամ Ձեր աշխատանքի վրա (առավելագույնը 500 բառ)</w:t>
            </w:r>
          </w:p>
        </w:tc>
      </w:tr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4"/>
          <w:szCs w:val="24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Ակնկալվող աջակցությունը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0"/>
      </w:tblGrid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 xml:space="preserve">Ձեր կազմակերպությունը ներկայումս ի՞նչ տեսակի օգնության կարիք ունի՝ արդյունավետ աշխատանքը շարունակելու նպատակով։ </w:t>
            </w:r>
          </w:p>
          <w:p w:rsidR="00A15F9A" w:rsidRPr="001C5B8A" w:rsidRDefault="00A15F9A">
            <w:pPr>
              <w:ind w:left="708"/>
              <w:jc w:val="both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Աջակցությունը կարող է ներառել, բայց չսահմանափակվելով դրանցով</w:t>
            </w:r>
            <w:r w:rsidRPr="001C5B8A">
              <w:rPr>
                <w:rFonts w:ascii="Sylfaen" w:eastAsia="Cambria" w:hAnsi="Cambria" w:cs="Cambria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 </w:t>
            </w:r>
          </w:p>
          <w:p w:rsidR="00A15F9A" w:rsidRPr="001C5B8A" w:rsidRDefault="00A15F9A" w:rsidP="00A15F9A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ընթացիկ ծախսեր (օրինակ՝ աշխատավարձ, գրասենյակի վարձակալություն, գրասենյակային ծախսեր, անվտանգությանն առնչվող ծախսեր և այլն),</w:t>
            </w:r>
          </w:p>
          <w:p w:rsidR="00A15F9A" w:rsidRPr="001C5B8A" w:rsidRDefault="00A15F9A" w:rsidP="00A15F9A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հատուկ գործողությունների իրականացման համար աջակցություն՝ ի հակազդեցություն ճգնաժամին (օրինակ՝ համաճարակի ընթացքում մարդու իրավունքների խախտումների մշտադիտարկում, համաճարակից ազդված՝ խոցելի խմբերին օգնելուն ուղղված գործողություններ),</w:t>
            </w:r>
          </w:p>
          <w:p w:rsidR="00A15F9A" w:rsidRPr="001C5B8A" w:rsidRDefault="00A15F9A" w:rsidP="00A15F9A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Ճգնաժամին հակազդելու և գործողությունների պլան մշակելու համար խոհրդատվությունների և մասնագիտական խորհրդատվության համար դիմումներ։  </w:t>
            </w: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(առավելագույնը 500 բառ)</w:t>
            </w:r>
          </w:p>
        </w:tc>
      </w:tr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Գործողությունների պլան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color w:val="00000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0"/>
      </w:tblGrid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Գործողությունների պլան</w:t>
            </w:r>
          </w:p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b/>
                <w:sz w:val="20"/>
                <w:szCs w:val="20"/>
              </w:rPr>
            </w:pPr>
          </w:p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Խնդրում ենք նկարագրել տրամադրվելիք աջակցության շրջանակներում իրականացվելիք գործողությունները՝ նշելով, թե, արդյոք, այդ գործողություններն ունենալու են կայուն ազդեցություն։ Աջակցությունը կարող է տրամադրվել նաև այն գործողությունների համար, որոնք կատարվել են 2020 թ</w:t>
            </w:r>
            <w:r w:rsidRPr="001C5B8A">
              <w:rPr>
                <w:rFonts w:ascii="Sylfaen" w:eastAsia="Cambria" w:hAnsi="Cambria" w:cs="Cambria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 մարտի 20-ից սկսած։</w:t>
            </w:r>
          </w:p>
        </w:tc>
      </w:tr>
      <w:tr w:rsidR="00A15F9A" w:rsidRPr="001C5B8A" w:rsidTr="00A15F9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Խնդրում ենք ծրագրի աշխատանքային պլանը ներկայացնել հետևյալ ձևաչափով</w:t>
            </w:r>
            <w:r w:rsidRPr="001C5B8A">
              <w:rPr>
                <w:rFonts w:ascii="Sylfaen" w:eastAsia="Cambria" w:hAnsi="Cambria" w:cs="Cambria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 </w:t>
            </w:r>
          </w:p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sz w:val="20"/>
                <w:szCs w:val="20"/>
              </w:rPr>
            </w:pPr>
          </w:p>
          <w:tbl>
            <w:tblPr>
              <w:tblW w:w="101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690"/>
              <w:gridCol w:w="2312"/>
              <w:gridCol w:w="1843"/>
              <w:gridCol w:w="1842"/>
              <w:gridCol w:w="1134"/>
              <w:gridCol w:w="2304"/>
            </w:tblGrid>
            <w:tr w:rsidR="00A15F9A" w:rsidRPr="001C5B8A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Գործողություն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Հատուկ նպատակը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Ծրագրի իրականացման ժամանակա</w:t>
                  </w:r>
                </w:p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հատվածը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Վայրը</w:t>
                  </w:r>
                </w:p>
              </w:tc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>Ցուցանշաններ/</w:t>
                  </w:r>
                </w:p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</w:pPr>
                  <w:r w:rsidRPr="001C5B8A">
                    <w:rPr>
                      <w:rFonts w:ascii="Sylfaen" w:eastAsia="Cambria" w:hAnsi="Sylfaen" w:cs="Cambria"/>
                      <w:b/>
                      <w:sz w:val="20"/>
                      <w:szCs w:val="20"/>
                    </w:rPr>
                    <w:t xml:space="preserve">հավաստող փաստաթղթեր </w:t>
                  </w:r>
                </w:p>
              </w:tc>
            </w:tr>
            <w:tr w:rsidR="00A15F9A" w:rsidRPr="001C5B8A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օր</w:t>
                  </w:r>
                  <w:r w:rsidRPr="001C5B8A">
                    <w:rPr>
                      <w:rFonts w:ascii="Sylfaen" w:eastAsia="Cambria" w:hAnsi="Cambria" w:cs="Cambria"/>
                      <w:i/>
                      <w:color w:val="4F81BD"/>
                      <w:sz w:val="18"/>
                      <w:szCs w:val="18"/>
                    </w:rPr>
                    <w:t>․</w:t>
                  </w: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՝</w:t>
                  </w:r>
                </w:p>
              </w:tc>
              <w:tc>
                <w:tcPr>
                  <w:tcW w:w="2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Համաճարակի ընթացքում գրասենյակի վարձակալություն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 xml:space="preserve">Կազմակերպությանը հնարավորություն տալ պահպանել գրասենյակային տարածքն ամռան ամիսների ընաթացքում 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2020 թ</w:t>
                  </w:r>
                  <w:r w:rsidRPr="001C5B8A">
                    <w:rPr>
                      <w:rFonts w:ascii="Sylfaen" w:eastAsia="Cambria" w:hAnsi="Cambria" w:cs="Cambria"/>
                      <w:i/>
                      <w:color w:val="4F81BD"/>
                      <w:sz w:val="18"/>
                      <w:szCs w:val="18"/>
                    </w:rPr>
                    <w:t>․</w:t>
                  </w: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 xml:space="preserve"> ապրիլ-հուլիս (4 ամիս)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Երևան</w:t>
                  </w:r>
                </w:p>
              </w:tc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i/>
                      <w:color w:val="4F81BD"/>
                      <w:sz w:val="18"/>
                      <w:szCs w:val="18"/>
                    </w:rPr>
                    <w:t>12 ամիսների ընթացքում վարձավճարը հավաստող փաստաթուղթ</w:t>
                  </w:r>
                </w:p>
              </w:tc>
            </w:tr>
            <w:tr w:rsidR="00A15F9A" w:rsidRPr="001C5B8A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</w:tr>
            <w:tr w:rsidR="00A15F9A" w:rsidRPr="001C5B8A">
              <w:tc>
                <w:tcPr>
                  <w:tcW w:w="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  <w:r w:rsidRPr="001C5B8A">
                    <w:rPr>
                      <w:rFonts w:ascii="Sylfaen" w:eastAsia="Cambria" w:hAnsi="Sylfaen" w:cs="Cambri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5F9A" w:rsidRPr="001C5B8A" w:rsidRDefault="00A15F9A">
                  <w:pPr>
                    <w:widowControl w:val="0"/>
                    <w:rPr>
                      <w:rFonts w:ascii="Sylfaen" w:eastAsia="Cambria" w:hAnsi="Sylfaen" w:cs="Cambria"/>
                      <w:sz w:val="18"/>
                      <w:szCs w:val="18"/>
                    </w:rPr>
                  </w:pPr>
                </w:p>
              </w:tc>
            </w:tr>
          </w:tbl>
          <w:p w:rsidR="00A15F9A" w:rsidRPr="001C5B8A" w:rsidRDefault="00A15F9A">
            <w:pPr>
              <w:widowControl w:val="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b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rPr>
          <w:rFonts w:ascii="Sylfaen" w:eastAsia="Cambria" w:hAnsi="Sylfaen" w:cs="Cambria"/>
        </w:rPr>
      </w:pPr>
    </w:p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Բյուջե</w:t>
      </w:r>
    </w:p>
    <w:p w:rsidR="00A15F9A" w:rsidRPr="001C5B8A" w:rsidRDefault="00A15F9A" w:rsidP="00A15F9A">
      <w:pPr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sz w:val="20"/>
          <w:szCs w:val="20"/>
        </w:rPr>
        <w:lastRenderedPageBreak/>
        <w:t xml:space="preserve">Խնդրում ենք օգտագործել ստորև բերված աղյուսակը կամ, ըստ նպատակահարմարության, կցել Excel տարբերակը։ </w:t>
      </w:r>
    </w:p>
    <w:p w:rsidR="00A15F9A" w:rsidRPr="001C5B8A" w:rsidRDefault="00A15F9A" w:rsidP="00A15F9A">
      <w:pPr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sz w:val="20"/>
          <w:szCs w:val="20"/>
        </w:rPr>
        <w:t>Ծանոթագրություն</w:t>
      </w:r>
      <w:r w:rsidRPr="001C5B8A">
        <w:rPr>
          <w:rFonts w:ascii="Sylfaen" w:eastAsia="Cambria" w:hAnsi="Cambria" w:cs="Cambria"/>
          <w:sz w:val="20"/>
          <w:szCs w:val="20"/>
        </w:rPr>
        <w:t>․</w:t>
      </w:r>
      <w:r w:rsidRPr="001C5B8A">
        <w:rPr>
          <w:rFonts w:ascii="Sylfaen" w:eastAsia="Cambria" w:hAnsi="Sylfaen" w:cs="Cambria"/>
          <w:sz w:val="20"/>
          <w:szCs w:val="20"/>
        </w:rPr>
        <w:t xml:space="preserve">  Ստորև բերված բյուջեն ընդամենն օրինակ է։ </w:t>
      </w: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34"/>
        <w:gridCol w:w="1713"/>
        <w:gridCol w:w="1314"/>
        <w:gridCol w:w="1709"/>
        <w:gridCol w:w="2530"/>
      </w:tblGrid>
      <w:tr w:rsidR="00A15F9A" w:rsidRPr="001C5B8A" w:rsidTr="00A15F9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Տպագրություն կամ լրագրի տպագրություն (լրատվամիջոցների համար)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Ամսական գումարը (100%)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% -ը սույն աջակցությունից </w:t>
            </w:r>
          </w:p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Ամիսների քանակը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ԸՆԴԱՄԵՆԸ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տպագրություն (առանց ԱԱՀ-ի)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700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210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 xml:space="preserve">Վեբ կայքի ծախսեր  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Ամսական գումարը (100%)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% -ը սույն աջակցությունից </w:t>
            </w:r>
          </w:p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Ամիսների քանակը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ԸՆԴԱՄԵՆԸ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 xml:space="preserve">՝ հոսթինգի վճար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700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210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Մարդկային ռեսուրսներ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sz w:val="20"/>
                <w:szCs w:val="20"/>
              </w:rPr>
              <w:t>Առանձին-առանձին  նշել հաստիքները և աշխատանքային ծանրաբեռնվածության այն մասը՝ տոկոսային արտահայտությամբ, որի համար պահանջվում է օգնությունը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Ամսական գումարը (100%)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% -ը սույն աջակցությունից </w:t>
            </w:r>
          </w:p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Ամիսների քանակը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ԸՆԴԱՄԵՆԸ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Ծրագրի ղեկավար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700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210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Ինստիտուցիոնալ աջակցություն, գրասենյակի վարձակալություն, սարքավորումներ և պիտույքներ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Ամսական գումարի չափը (100%)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%-ը սույն աջակցությունից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Ամիսների քանակը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ԸՆԴԱՄԵՆԸ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lastRenderedPageBreak/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վարձավճար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ինտերնետի վճար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 xml:space="preserve">Այլ ծախսեր 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Ամսական գումարի չափը (100%)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%-ը սույն աջակցությունից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Ամիսների քանակը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ԸՆԴԱՄԵՆԸ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թրեյների/խորհրդատուի վարձատրություն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օր</w:t>
            </w:r>
            <w:r w:rsidRPr="001C5B8A">
              <w:rPr>
                <w:rFonts w:ascii="Sylfaen" w:eastAsia="Cambria" w:hAnsi="Cambria" w:cs="Cambria"/>
                <w:i/>
                <w:color w:val="4F81BD"/>
                <w:sz w:val="20"/>
                <w:szCs w:val="20"/>
              </w:rPr>
              <w:t>․</w:t>
            </w:r>
            <w:r w:rsidRPr="001C5B8A"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  <w:t>՝ միջոցառման համար տարածքի վարձակալություն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i/>
                <w:color w:val="4F81BD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b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ԸՆԴԱՄԵՆԸ՝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spacing w:after="60" w:line="240" w:lineRule="auto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5"/>
        </w:numPr>
        <w:spacing w:after="60" w:line="240" w:lineRule="auto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Ծրագրի տևողությունը (մինչև 24ամիս)</w:t>
      </w:r>
      <w:r w:rsidRPr="001C5B8A">
        <w:rPr>
          <w:rFonts w:ascii="Cambria" w:eastAsia="Cambria" w:hAnsi="Cambria" w:cs="Cambria"/>
          <w:b/>
          <w:sz w:val="20"/>
          <w:szCs w:val="20"/>
        </w:rPr>
        <w:t>․</w:t>
      </w:r>
      <w:r w:rsidRPr="001C5B8A">
        <w:rPr>
          <w:rFonts w:ascii="Sylfaen" w:eastAsia="Cambria" w:hAnsi="Sylfaen" w:cs="Cambria"/>
          <w:b/>
          <w:sz w:val="20"/>
          <w:szCs w:val="20"/>
        </w:rPr>
        <w:t xml:space="preserve"> </w:t>
      </w:r>
      <w:r w:rsidRPr="001C5B8A">
        <w:rPr>
          <w:rFonts w:ascii="Sylfaen" w:eastAsia="Cambria" w:hAnsi="Sylfaen" w:cs="Cambria"/>
          <w:sz w:val="20"/>
          <w:szCs w:val="20"/>
        </w:rPr>
        <w:t>_____________________________________________________________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5"/>
        </w:numPr>
        <w:spacing w:after="60" w:line="240" w:lineRule="auto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 xml:space="preserve">Կազմակերպության </w:t>
      </w:r>
      <w:r w:rsidR="00C3296A" w:rsidRPr="001C5B8A">
        <w:rPr>
          <w:rFonts w:ascii="Sylfaen" w:eastAsia="Cambria" w:hAnsi="Sylfaen" w:cs="Cambria"/>
          <w:b/>
          <w:sz w:val="20"/>
          <w:szCs w:val="20"/>
          <w:lang w:val="en-US"/>
        </w:rPr>
        <w:t>202</w:t>
      </w:r>
      <w:r w:rsidR="00106CD4" w:rsidRPr="001C5B8A">
        <w:rPr>
          <w:rFonts w:ascii="Sylfaen" w:eastAsia="Cambria" w:hAnsi="Sylfaen" w:cs="Cambria"/>
          <w:b/>
          <w:sz w:val="20"/>
          <w:szCs w:val="20"/>
          <w:lang w:val="en-US"/>
        </w:rPr>
        <w:t>1</w:t>
      </w:r>
      <w:r w:rsidRPr="001C5B8A">
        <w:rPr>
          <w:rFonts w:ascii="Sylfaen" w:eastAsia="Cambria" w:hAnsi="Sylfaen" w:cs="Cambria"/>
          <w:b/>
          <w:sz w:val="20"/>
          <w:szCs w:val="20"/>
        </w:rPr>
        <w:t xml:space="preserve"> թ</w:t>
      </w:r>
      <w:r w:rsidRPr="001C5B8A">
        <w:rPr>
          <w:rFonts w:ascii="Sylfaen" w:eastAsia="Cambria" w:hAnsi="Cambria" w:cs="Cambria"/>
          <w:b/>
          <w:sz w:val="20"/>
          <w:szCs w:val="20"/>
        </w:rPr>
        <w:t>․</w:t>
      </w:r>
      <w:r w:rsidRPr="001C5B8A">
        <w:rPr>
          <w:rFonts w:ascii="Sylfaen" w:eastAsia="Cambria" w:hAnsi="Sylfaen" w:cs="Cambria"/>
          <w:b/>
          <w:sz w:val="20"/>
          <w:szCs w:val="20"/>
        </w:rPr>
        <w:t xml:space="preserve"> ծախսերը</w:t>
      </w:r>
      <w:r w:rsidRPr="001C5B8A">
        <w:rPr>
          <w:rFonts w:ascii="Sylfaen" w:eastAsia="Cambria" w:hAnsi="Cambria" w:cs="Cambria"/>
          <w:b/>
          <w:sz w:val="20"/>
          <w:szCs w:val="20"/>
        </w:rPr>
        <w:t>․</w:t>
      </w:r>
      <w:r w:rsidRPr="001C5B8A">
        <w:rPr>
          <w:rFonts w:ascii="Sylfaen" w:eastAsia="Cambria" w:hAnsi="Sylfaen" w:cs="Cambria"/>
          <w:b/>
          <w:sz w:val="20"/>
          <w:szCs w:val="20"/>
        </w:rPr>
        <w:t xml:space="preserve"> </w:t>
      </w:r>
    </w:p>
    <w:p w:rsidR="00A15F9A" w:rsidRPr="001C5B8A" w:rsidRDefault="00A15F9A" w:rsidP="00A15F9A">
      <w:pPr>
        <w:spacing w:after="60" w:line="240" w:lineRule="auto"/>
        <w:ind w:left="360"/>
        <w:rPr>
          <w:rFonts w:ascii="Sylfaen" w:eastAsia="Cambria" w:hAnsi="Sylfaen" w:cs="Cambria"/>
          <w:sz w:val="20"/>
          <w:szCs w:val="20"/>
        </w:rPr>
      </w:pPr>
    </w:p>
    <w:p w:rsidR="00A15F9A" w:rsidRPr="001C5B8A" w:rsidRDefault="00A15F9A" w:rsidP="00A15F9A">
      <w:pPr>
        <w:spacing w:after="60" w:line="240" w:lineRule="auto"/>
        <w:ind w:left="360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sz w:val="20"/>
          <w:szCs w:val="20"/>
        </w:rPr>
        <w:t xml:space="preserve">ա. կազմակերպության </w:t>
      </w:r>
      <w:r w:rsidR="00C3296A" w:rsidRPr="001C5B8A">
        <w:rPr>
          <w:rFonts w:ascii="Sylfaen" w:eastAsia="Cambria" w:hAnsi="Sylfaen" w:cs="Cambria"/>
          <w:sz w:val="20"/>
          <w:szCs w:val="20"/>
        </w:rPr>
        <w:t>202</w:t>
      </w:r>
      <w:r w:rsidR="00106CD4" w:rsidRPr="001C5B8A">
        <w:rPr>
          <w:rFonts w:ascii="Sylfaen" w:eastAsia="Cambria" w:hAnsi="Sylfaen" w:cs="Cambria"/>
          <w:sz w:val="20"/>
          <w:szCs w:val="20"/>
        </w:rPr>
        <w:t>1</w:t>
      </w:r>
      <w:r w:rsidRPr="001C5B8A">
        <w:rPr>
          <w:rFonts w:ascii="Sylfaen" w:eastAsia="Cambria" w:hAnsi="Sylfaen" w:cs="Cambria"/>
          <w:sz w:val="20"/>
          <w:szCs w:val="20"/>
        </w:rPr>
        <w:t xml:space="preserve"> թ</w:t>
      </w:r>
      <w:r w:rsidRPr="001C5B8A">
        <w:rPr>
          <w:rFonts w:ascii="Sylfaen" w:eastAsia="Cambria" w:hAnsi="Cambria" w:cs="Cambria"/>
          <w:sz w:val="20"/>
          <w:szCs w:val="20"/>
        </w:rPr>
        <w:t>․</w:t>
      </w:r>
      <w:r w:rsidRPr="001C5B8A">
        <w:rPr>
          <w:rFonts w:ascii="Sylfaen" w:eastAsia="Cambria" w:hAnsi="Sylfaen" w:cs="Cambria"/>
          <w:sz w:val="20"/>
          <w:szCs w:val="20"/>
        </w:rPr>
        <w:t xml:space="preserve"> ընդհանուր տարեկան ծախսերը (եվրո) _______________________________________________</w:t>
      </w:r>
    </w:p>
    <w:p w:rsidR="00A15F9A" w:rsidRPr="001C5B8A" w:rsidRDefault="00A15F9A" w:rsidP="00C3296A">
      <w:pPr>
        <w:spacing w:after="0" w:line="240" w:lineRule="auto"/>
        <w:ind w:left="360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sz w:val="20"/>
          <w:szCs w:val="20"/>
        </w:rPr>
        <w:t>բ. 20</w:t>
      </w:r>
      <w:r w:rsidR="00C3296A" w:rsidRPr="001C5B8A">
        <w:rPr>
          <w:rFonts w:ascii="Sylfaen" w:eastAsia="Cambria" w:hAnsi="Sylfaen" w:cs="Cambria"/>
          <w:sz w:val="20"/>
          <w:szCs w:val="20"/>
        </w:rPr>
        <w:t>2</w:t>
      </w:r>
      <w:r w:rsidR="00106CD4" w:rsidRPr="001C5B8A">
        <w:rPr>
          <w:rFonts w:ascii="Sylfaen" w:eastAsia="Cambria" w:hAnsi="Sylfaen" w:cs="Cambria"/>
          <w:sz w:val="20"/>
          <w:szCs w:val="20"/>
        </w:rPr>
        <w:t>1</w:t>
      </w:r>
      <w:r w:rsidRPr="001C5B8A">
        <w:rPr>
          <w:rFonts w:ascii="Sylfaen" w:eastAsia="Cambria" w:hAnsi="Sylfaen" w:cs="Cambria"/>
          <w:sz w:val="20"/>
          <w:szCs w:val="20"/>
        </w:rPr>
        <w:t xml:space="preserve"> թ</w:t>
      </w:r>
      <w:r w:rsidRPr="001C5B8A">
        <w:rPr>
          <w:rFonts w:ascii="Sylfaen" w:eastAsia="Cambria" w:hAnsi="Cambria" w:cs="Cambria"/>
          <w:sz w:val="20"/>
          <w:szCs w:val="20"/>
        </w:rPr>
        <w:t>․</w:t>
      </w:r>
      <w:r w:rsidRPr="001C5B8A">
        <w:rPr>
          <w:rFonts w:ascii="Sylfaen" w:eastAsia="Cambria" w:hAnsi="Sylfaen" w:cs="Cambria"/>
          <w:sz w:val="20"/>
          <w:szCs w:val="20"/>
        </w:rPr>
        <w:t xml:space="preserve"> տարեկան ծախսերը՝ ըստ ստորև նշված կատեգորիաներից յուրաքանչյուրի՝տոկոսային արտահայտությամբ</w:t>
      </w:r>
      <w:r w:rsidRPr="001C5B8A">
        <w:rPr>
          <w:rFonts w:ascii="Sylfaen" w:eastAsia="Cambria" w:hAnsi="Cambria" w:cs="Cambria"/>
          <w:sz w:val="20"/>
          <w:szCs w:val="20"/>
        </w:rPr>
        <w:t>․</w:t>
      </w:r>
      <w:r w:rsidRPr="001C5B8A">
        <w:rPr>
          <w:rFonts w:ascii="Sylfaen" w:eastAsia="Cambria" w:hAnsi="Sylfaen" w:cs="Cambria"/>
          <w:sz w:val="20"/>
          <w:szCs w:val="20"/>
        </w:rPr>
        <w:t xml:space="preserve"> </w:t>
      </w:r>
    </w:p>
    <w:p w:rsidR="00A15F9A" w:rsidRPr="001C5B8A" w:rsidRDefault="00A15F9A" w:rsidP="00A15F9A">
      <w:pPr>
        <w:spacing w:after="0" w:line="240" w:lineRule="auto"/>
        <w:ind w:left="1440"/>
        <w:rPr>
          <w:rFonts w:ascii="Sylfaen" w:eastAsia="Cambria" w:hAnsi="Sylfaen" w:cs="Cambria"/>
          <w:sz w:val="20"/>
          <w:szCs w:val="20"/>
        </w:rPr>
      </w:pPr>
    </w:p>
    <w:tbl>
      <w:tblPr>
        <w:tblW w:w="103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2"/>
        <w:gridCol w:w="1598"/>
        <w:gridCol w:w="1850"/>
        <w:gridCol w:w="2217"/>
        <w:gridCol w:w="1913"/>
        <w:gridCol w:w="1425"/>
      </w:tblGrid>
      <w:tr w:rsidR="00A15F9A" w:rsidRPr="001C5B8A" w:rsidTr="00C3296A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Մարդկային ռեսուրսներ (թվարկել հաստիքների քանակն ու տեսակը)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Գրասենյակային և վարչական ծախսեր (վարձավճար, հարկեր և այլն)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Հաղորդակցություն (վեբկայք, ինտերնետ, հոսթինգ և այլն)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Անձնակազմի համար վերապատրաստումներ (թրեյնինգներ)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Գործողություններ (Միջոցառումներ)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6A" w:rsidRPr="001C5B8A" w:rsidRDefault="00A15F9A" w:rsidP="00C3296A">
            <w:pPr>
              <w:spacing w:after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Այլ (մանրա</w:t>
            </w:r>
          </w:p>
          <w:p w:rsidR="00A15F9A" w:rsidRPr="001C5B8A" w:rsidRDefault="00A15F9A" w:rsidP="00C3296A">
            <w:pPr>
              <w:spacing w:after="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մասնել)</w:t>
            </w:r>
          </w:p>
        </w:tc>
      </w:tr>
      <w:tr w:rsidR="00A15F9A" w:rsidRPr="001C5B8A" w:rsidTr="00C3296A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ind w:left="284"/>
        <w:rPr>
          <w:rFonts w:ascii="Sylfaen" w:eastAsia="Cambria" w:hAnsi="Sylfaen" w:cs="Cambria"/>
          <w:b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Սույն տարվա ընթացքում, արդյո՞ք, ստացել եք</w:t>
      </w:r>
      <w:r w:rsidRPr="001C5B8A">
        <w:rPr>
          <w:rFonts w:ascii="Sylfaen" w:eastAsia="Cambria" w:hAnsi="Sylfaen" w:cs="Cambria"/>
          <w:b/>
          <w:sz w:val="20"/>
          <w:szCs w:val="20"/>
          <w:highlight w:val="white"/>
        </w:rPr>
        <w:t xml:space="preserve"> ինստիտուցիոնալ ֆինանսավորման </w:t>
      </w:r>
      <w:r w:rsidRPr="001C5B8A">
        <w:rPr>
          <w:rFonts w:ascii="Sylfaen" w:eastAsia="Cambria" w:hAnsi="Sylfaen" w:cs="Cambria"/>
          <w:b/>
          <w:sz w:val="20"/>
          <w:szCs w:val="20"/>
        </w:rPr>
        <w:t>աջակցություն այլ դոնորներից?  Այո/ Ոչ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sz w:val="20"/>
          <w:szCs w:val="20"/>
        </w:rPr>
      </w:pPr>
      <w:r w:rsidRPr="001C5B8A">
        <w:rPr>
          <w:rFonts w:ascii="Sylfaen" w:eastAsia="Cambria" w:hAnsi="Sylfaen" w:cs="Cambria"/>
          <w:sz w:val="20"/>
          <w:szCs w:val="20"/>
        </w:rPr>
        <w:t>Եթե այո, նշել դոնոր կազմակերպությունը և ստացված գումարի չափը</w:t>
      </w:r>
      <w:r w:rsidRPr="001C5B8A">
        <w:rPr>
          <w:rFonts w:ascii="Sylfaen" w:eastAsia="Cambria" w:hAnsi="Cambria" w:cs="Cambria"/>
          <w:sz w:val="20"/>
          <w:szCs w:val="20"/>
        </w:rPr>
        <w:t>․</w:t>
      </w:r>
      <w:r w:rsidRPr="001C5B8A">
        <w:rPr>
          <w:rFonts w:ascii="Sylfaen" w:eastAsia="Cambria" w:hAnsi="Sylfaen" w:cs="Cambria"/>
          <w:sz w:val="20"/>
          <w:szCs w:val="20"/>
        </w:rPr>
        <w:t xml:space="preserve"> </w:t>
      </w:r>
    </w:p>
    <w:p w:rsidR="00A15F9A" w:rsidRPr="001C5B8A" w:rsidRDefault="00A15F9A" w:rsidP="00A15F9A">
      <w:pPr>
        <w:spacing w:after="0" w:line="240" w:lineRule="auto"/>
        <w:ind w:left="1440"/>
        <w:rPr>
          <w:rFonts w:ascii="Sylfaen" w:eastAsia="Cambria" w:hAnsi="Sylfaen" w:cs="Cambria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2552"/>
        <w:gridCol w:w="2835"/>
      </w:tblGrid>
      <w:tr w:rsidR="00A15F9A" w:rsidRPr="001C5B8A" w:rsidTr="00A15F9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Դոնոր կազմակերպության անվանումը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 w:rsidP="00236A0D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>Որպես աջակցություն ստացած գումարի չափը (</w:t>
            </w:r>
            <w:r w:rsidR="00236A0D" w:rsidRPr="001C5B8A">
              <w:rPr>
                <w:rFonts w:ascii="Sylfaen" w:eastAsia="Cambria" w:hAnsi="Sylfaen" w:cs="Cambria"/>
                <w:sz w:val="20"/>
                <w:szCs w:val="20"/>
              </w:rPr>
              <w:t>ե</w:t>
            </w:r>
            <w:r w:rsidRPr="001C5B8A">
              <w:rPr>
                <w:rFonts w:ascii="Sylfaen" w:eastAsia="Cambria" w:hAnsi="Sylfaen" w:cs="Cambria"/>
                <w:sz w:val="20"/>
                <w:szCs w:val="20"/>
              </w:rPr>
              <w:t>վրո)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sz w:val="20"/>
                <w:szCs w:val="20"/>
              </w:rPr>
              <w:t xml:space="preserve">Աջակցության ստացման ամսաթիվը </w:t>
            </w:r>
          </w:p>
        </w:tc>
      </w:tr>
      <w:tr w:rsidR="00A15F9A" w:rsidRPr="001C5B8A" w:rsidTr="00A15F9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  <w:tr w:rsidR="00A15F9A" w:rsidRPr="001C5B8A" w:rsidTr="00A15F9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15F9A" w:rsidRPr="001C5B8A" w:rsidRDefault="00A15F9A" w:rsidP="00A15F9A">
      <w:pPr>
        <w:ind w:left="284"/>
        <w:rPr>
          <w:rFonts w:ascii="Sylfaen" w:eastAsia="Cambria" w:hAnsi="Sylfaen" w:cs="Cambria"/>
          <w:b/>
          <w:sz w:val="20"/>
          <w:szCs w:val="20"/>
        </w:rPr>
      </w:pPr>
    </w:p>
    <w:p w:rsidR="00A15F9A" w:rsidRPr="001C5B8A" w:rsidRDefault="00A15F9A" w:rsidP="00A15F9A">
      <w:pPr>
        <w:numPr>
          <w:ilvl w:val="0"/>
          <w:numId w:val="3"/>
        </w:numPr>
        <w:spacing w:after="60" w:line="240" w:lineRule="auto"/>
        <w:rPr>
          <w:rFonts w:ascii="Sylfaen" w:eastAsia="Cambria" w:hAnsi="Sylfaen" w:cs="Cambria"/>
          <w:b/>
          <w:sz w:val="20"/>
          <w:szCs w:val="20"/>
        </w:rPr>
      </w:pPr>
      <w:r w:rsidRPr="001C5B8A">
        <w:rPr>
          <w:rFonts w:ascii="Sylfaen" w:eastAsia="Cambria" w:hAnsi="Sylfaen" w:cs="Cambria"/>
          <w:b/>
          <w:sz w:val="20"/>
          <w:szCs w:val="20"/>
        </w:rPr>
        <w:t>ԵՄ աջակցություն</w:t>
      </w:r>
    </w:p>
    <w:p w:rsidR="00A15F9A" w:rsidRPr="001C5B8A" w:rsidRDefault="00A15F9A" w:rsidP="00A15F9A">
      <w:pPr>
        <w:spacing w:after="60" w:line="240" w:lineRule="auto"/>
        <w:ind w:left="720"/>
        <w:rPr>
          <w:rFonts w:ascii="Sylfaen" w:eastAsia="Cambria" w:hAnsi="Sylfaen" w:cs="Cambria"/>
          <w:b/>
          <w:sz w:val="20"/>
          <w:szCs w:val="20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0"/>
      </w:tblGrid>
      <w:tr w:rsidR="00A15F9A" w:rsidRPr="001C5B8A" w:rsidTr="00A31B90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  <w:r w:rsidRPr="001C5B8A">
              <w:rPr>
                <w:rFonts w:ascii="Sylfaen" w:eastAsia="Cambria" w:hAnsi="Sylfaen" w:cs="Cambria"/>
                <w:b/>
                <w:sz w:val="20"/>
                <w:szCs w:val="20"/>
              </w:rPr>
              <w:t>Սույն աջակցությունը Եվրոպական Միության «Եվրոպայի թիմ» փաթեթի մաս է կազմում, որի նպատակն է աջակցել գործընկեր երկրներին COVID-19-ի ընթացքում։ Ինչպե՞ս եք նախատեսում տեսանելի դարձնել ԵՄ աջակցությունը (առավելագույնը 200 բառ)</w:t>
            </w:r>
          </w:p>
        </w:tc>
      </w:tr>
      <w:tr w:rsidR="00A15F9A" w:rsidRPr="001C5B8A" w:rsidTr="00A31B90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  <w:p w:rsidR="00A15F9A" w:rsidRPr="001C5B8A" w:rsidRDefault="00A15F9A">
            <w:pPr>
              <w:spacing w:after="60"/>
              <w:rPr>
                <w:rFonts w:ascii="Sylfaen" w:eastAsia="Cambria" w:hAnsi="Sylfaen" w:cs="Cambria"/>
                <w:sz w:val="20"/>
                <w:szCs w:val="20"/>
              </w:rPr>
            </w:pPr>
          </w:p>
        </w:tc>
      </w:tr>
    </w:tbl>
    <w:p w:rsidR="00A31B90" w:rsidRPr="001C5B8A" w:rsidRDefault="00A31B90" w:rsidP="005301A4">
      <w:pPr>
        <w:spacing w:after="0" w:line="276" w:lineRule="auto"/>
        <w:jc w:val="both"/>
        <w:rPr>
          <w:rFonts w:ascii="Sylfaen" w:eastAsia="Cambria" w:hAnsi="Sylfaen" w:cs="Cambria"/>
          <w:sz w:val="21"/>
          <w:szCs w:val="21"/>
        </w:rPr>
      </w:pPr>
      <w:r w:rsidRPr="001C5B8A">
        <w:rPr>
          <w:rFonts w:ascii="Sylfaen" w:eastAsia="Cambria" w:hAnsi="Sylfaen" w:cs="Cambria"/>
          <w:sz w:val="21"/>
          <w:szCs w:val="21"/>
        </w:rPr>
        <w:t xml:space="preserve">Հայտադիմումը պետք է ներկայացնել հայերեն՝ </w:t>
      </w:r>
      <w:hyperlink r:id="rId8" w:history="1">
        <w:r w:rsidRPr="001C5B8A">
          <w:rPr>
            <w:rStyle w:val="aff"/>
            <w:rFonts w:ascii="Sylfaen" w:eastAsia="Cambria" w:hAnsi="Sylfaen" w:cs="Cambria"/>
            <w:sz w:val="21"/>
            <w:szCs w:val="21"/>
          </w:rPr>
          <w:t>info@hrhyerevan.org</w:t>
        </w:r>
      </w:hyperlink>
      <w:r w:rsidRPr="001C5B8A">
        <w:rPr>
          <w:rFonts w:ascii="Sylfaen" w:eastAsia="Cambria" w:hAnsi="Sylfaen" w:cs="Cambria"/>
          <w:sz w:val="21"/>
          <w:szCs w:val="21"/>
        </w:rPr>
        <w:t xml:space="preserve"> էլ</w:t>
      </w:r>
      <w:r w:rsidRPr="001C5B8A">
        <w:rPr>
          <w:rFonts w:ascii="Sylfaen" w:eastAsia="Cambria" w:hAnsi="Cambria" w:cs="Cambria"/>
          <w:sz w:val="21"/>
          <w:szCs w:val="21"/>
        </w:rPr>
        <w:t>․</w:t>
      </w:r>
      <w:r w:rsidRPr="001C5B8A">
        <w:rPr>
          <w:rFonts w:ascii="Sylfaen" w:eastAsia="Cambria" w:hAnsi="Sylfaen" w:cs="Cambria"/>
          <w:sz w:val="21"/>
          <w:szCs w:val="21"/>
        </w:rPr>
        <w:t xml:space="preserve"> հասցեին՝ էլ փոստի «Վերնագիր» հատվածում նշելով</w:t>
      </w:r>
      <w:r w:rsidRPr="001C5B8A">
        <w:rPr>
          <w:rFonts w:ascii="Sylfaen" w:eastAsia="Cambria" w:hAnsi="Cambria" w:cs="Cambria"/>
          <w:sz w:val="21"/>
          <w:szCs w:val="21"/>
        </w:rPr>
        <w:t>․</w:t>
      </w:r>
      <w:r w:rsidRPr="001C5B8A">
        <w:rPr>
          <w:rFonts w:ascii="Sylfaen" w:eastAsia="Cambria" w:hAnsi="Sylfaen" w:cs="Cambria"/>
          <w:sz w:val="21"/>
          <w:szCs w:val="21"/>
        </w:rPr>
        <w:t xml:space="preserve"> </w:t>
      </w:r>
      <w:r w:rsidR="00133E14" w:rsidRPr="001C5B8A">
        <w:rPr>
          <w:rFonts w:ascii="Sylfaen" w:eastAsia="Cambria" w:hAnsi="Sylfaen" w:cs="Cambria"/>
          <w:sz w:val="21"/>
          <w:szCs w:val="21"/>
        </w:rPr>
        <w:t>Լրատվամիջոցների համար ա</w:t>
      </w:r>
      <w:r w:rsidRPr="001C5B8A">
        <w:rPr>
          <w:rFonts w:ascii="Sylfaen" w:eastAsia="Cambria" w:hAnsi="Sylfaen" w:cs="Cambria"/>
          <w:sz w:val="21"/>
          <w:szCs w:val="21"/>
        </w:rPr>
        <w:t xml:space="preserve">րագ արձագանքման դրամաշնորհներ։ </w:t>
      </w:r>
    </w:p>
    <w:p w:rsidR="005301A4" w:rsidRPr="001C5B8A" w:rsidRDefault="005301A4" w:rsidP="005301A4">
      <w:pPr>
        <w:spacing w:after="0" w:line="276" w:lineRule="auto"/>
        <w:jc w:val="both"/>
        <w:rPr>
          <w:rFonts w:ascii="Sylfaen" w:eastAsia="Cambria" w:hAnsi="Sylfaen" w:cs="Cambria"/>
          <w:b/>
          <w:i/>
          <w:sz w:val="21"/>
          <w:szCs w:val="21"/>
        </w:rPr>
      </w:pPr>
    </w:p>
    <w:p w:rsidR="00A31B90" w:rsidRPr="001C5B8A" w:rsidRDefault="00A31B90" w:rsidP="005301A4">
      <w:pPr>
        <w:spacing w:after="0" w:line="276" w:lineRule="auto"/>
        <w:jc w:val="both"/>
        <w:rPr>
          <w:rFonts w:ascii="Sylfaen" w:eastAsia="Cambria" w:hAnsi="Sylfaen" w:cs="Cambria"/>
          <w:b/>
          <w:i/>
          <w:sz w:val="21"/>
          <w:szCs w:val="21"/>
        </w:rPr>
      </w:pPr>
      <w:r w:rsidRPr="001C5B8A">
        <w:rPr>
          <w:rFonts w:ascii="Sylfaen" w:eastAsia="Cambria" w:hAnsi="Sylfaen" w:cs="Cambria"/>
          <w:b/>
          <w:i/>
          <w:sz w:val="21"/>
          <w:szCs w:val="21"/>
        </w:rPr>
        <w:t>Ծանոթություն</w:t>
      </w:r>
      <w:r w:rsidRPr="001C5B8A">
        <w:rPr>
          <w:rFonts w:ascii="Sylfaen" w:eastAsia="Cambria" w:hAnsi="Cambria" w:cs="Cambria"/>
          <w:b/>
          <w:i/>
          <w:sz w:val="21"/>
          <w:szCs w:val="21"/>
        </w:rPr>
        <w:t>․</w:t>
      </w:r>
      <w:r w:rsidRPr="001C5B8A">
        <w:rPr>
          <w:rFonts w:ascii="Sylfaen" w:eastAsia="Cambria" w:hAnsi="Sylfaen" w:cs="Cambria"/>
          <w:b/>
          <w:i/>
          <w:sz w:val="21"/>
          <w:szCs w:val="21"/>
        </w:rPr>
        <w:t xml:space="preserve"> Անհրաժեշտության դեպքում հայտերի քննարկման ավելի ուշ փուլում կարող է պահանջվել նաև հայտադիմումի անգլերեն տարբերակը։   </w:t>
      </w:r>
    </w:p>
    <w:p w:rsidR="005301A4" w:rsidRPr="001C5B8A" w:rsidRDefault="005301A4" w:rsidP="00106CD4">
      <w:pPr>
        <w:spacing w:after="0" w:line="240" w:lineRule="auto"/>
        <w:jc w:val="both"/>
        <w:rPr>
          <w:rFonts w:ascii="Sylfaen" w:eastAsia="Cambria" w:hAnsi="Sylfaen" w:cs="Cambria"/>
          <w:color w:val="000000"/>
          <w:sz w:val="21"/>
          <w:szCs w:val="21"/>
        </w:rPr>
      </w:pPr>
      <w:bookmarkStart w:id="1" w:name="_heading=h.gjdgxs"/>
      <w:bookmarkEnd w:id="1"/>
    </w:p>
    <w:p w:rsidR="00FB47AB" w:rsidRPr="001C5B8A" w:rsidRDefault="00106CD4" w:rsidP="00106CD4">
      <w:pPr>
        <w:spacing w:after="0" w:line="240" w:lineRule="auto"/>
        <w:jc w:val="both"/>
        <w:rPr>
          <w:rFonts w:ascii="Sylfaen" w:hAnsi="Sylfaen"/>
        </w:rPr>
      </w:pPr>
      <w:r w:rsidRPr="001C5B8A">
        <w:rPr>
          <w:rFonts w:ascii="Sylfaen" w:eastAsia="Cambria" w:hAnsi="Sylfaen" w:cs="Cambria"/>
          <w:color w:val="000000"/>
          <w:sz w:val="21"/>
          <w:szCs w:val="21"/>
        </w:rPr>
        <w:t>Հ</w:t>
      </w:r>
      <w:r w:rsidR="00A31B90" w:rsidRPr="001C5B8A">
        <w:rPr>
          <w:rFonts w:ascii="Sylfaen" w:eastAsia="Cambria" w:hAnsi="Sylfaen" w:cs="Cambria"/>
          <w:color w:val="000000"/>
          <w:sz w:val="21"/>
          <w:szCs w:val="21"/>
        </w:rPr>
        <w:t xml:space="preserve">այտադիմումները պետք է ներկայացվեն մինչև </w:t>
      </w:r>
      <w:r w:rsidR="00A31B90" w:rsidRPr="001C5B8A">
        <w:rPr>
          <w:rFonts w:ascii="Sylfaen" w:eastAsia="Cambria" w:hAnsi="Sylfaen" w:cs="Cambria"/>
          <w:b/>
          <w:color w:val="000000"/>
          <w:sz w:val="21"/>
          <w:szCs w:val="21"/>
        </w:rPr>
        <w:t>202</w:t>
      </w:r>
      <w:r w:rsidRPr="001C5B8A">
        <w:rPr>
          <w:rFonts w:ascii="Sylfaen" w:eastAsia="Cambria" w:hAnsi="Sylfaen" w:cs="Cambria"/>
          <w:b/>
          <w:color w:val="000000"/>
          <w:sz w:val="21"/>
          <w:szCs w:val="21"/>
        </w:rPr>
        <w:t>2</w:t>
      </w:r>
      <w:r w:rsidR="00A31B90" w:rsidRPr="001C5B8A">
        <w:rPr>
          <w:rFonts w:ascii="Sylfaen" w:eastAsia="Cambria" w:hAnsi="Sylfaen" w:cs="Cambria"/>
          <w:b/>
          <w:color w:val="000000"/>
          <w:sz w:val="21"/>
          <w:szCs w:val="21"/>
        </w:rPr>
        <w:t xml:space="preserve"> թ</w:t>
      </w:r>
      <w:r w:rsidR="00A31B90" w:rsidRPr="001C5B8A">
        <w:rPr>
          <w:rFonts w:ascii="Sylfaen" w:eastAsia="Cambria" w:hAnsi="Cambria" w:cs="Cambria"/>
          <w:b/>
          <w:color w:val="000000"/>
          <w:sz w:val="21"/>
          <w:szCs w:val="21"/>
        </w:rPr>
        <w:t>․</w:t>
      </w:r>
      <w:r w:rsidR="00A31B90" w:rsidRPr="001C5B8A">
        <w:rPr>
          <w:rFonts w:ascii="Sylfaen" w:eastAsia="Cambria" w:hAnsi="Sylfaen" w:cs="Cambria"/>
          <w:b/>
          <w:color w:val="000000"/>
          <w:sz w:val="21"/>
          <w:szCs w:val="21"/>
        </w:rPr>
        <w:t xml:space="preserve"> </w:t>
      </w:r>
      <w:r w:rsidRPr="001C5B8A">
        <w:rPr>
          <w:rFonts w:ascii="Sylfaen" w:eastAsia="Cambria" w:hAnsi="Sylfaen" w:cs="Cambria"/>
          <w:b/>
          <w:color w:val="000000"/>
          <w:sz w:val="21"/>
          <w:szCs w:val="21"/>
        </w:rPr>
        <w:t>մարտի</w:t>
      </w:r>
      <w:r w:rsidR="00A31B90" w:rsidRPr="001C5B8A">
        <w:rPr>
          <w:rFonts w:ascii="Sylfaen" w:eastAsia="Cambria" w:hAnsi="Sylfaen" w:cs="Cambria"/>
          <w:b/>
          <w:color w:val="000000"/>
          <w:sz w:val="21"/>
          <w:szCs w:val="21"/>
        </w:rPr>
        <w:t xml:space="preserve"> </w:t>
      </w:r>
      <w:r w:rsidRPr="001C5B8A">
        <w:rPr>
          <w:rFonts w:ascii="Sylfaen" w:eastAsia="Cambria" w:hAnsi="Sylfaen" w:cs="Cambria"/>
          <w:b/>
          <w:color w:val="000000"/>
          <w:sz w:val="21"/>
          <w:szCs w:val="21"/>
        </w:rPr>
        <w:t>23</w:t>
      </w:r>
      <w:r w:rsidR="00A31B90" w:rsidRPr="001C5B8A">
        <w:rPr>
          <w:rFonts w:ascii="Sylfaen" w:eastAsia="Cambria" w:hAnsi="Sylfaen" w:cs="Cambria"/>
          <w:b/>
          <w:color w:val="000000"/>
          <w:sz w:val="21"/>
          <w:szCs w:val="21"/>
        </w:rPr>
        <w:t xml:space="preserve">-ը։ </w:t>
      </w:r>
    </w:p>
    <w:sectPr w:rsidR="00FB47AB" w:rsidRPr="001C5B8A" w:rsidSect="00CB1A88">
      <w:headerReference w:type="default" r:id="rId9"/>
      <w:footerReference w:type="default" r:id="rId10"/>
      <w:pgSz w:w="11906" w:h="16838"/>
      <w:pgMar w:top="1985" w:right="850" w:bottom="1134" w:left="709" w:header="708" w:footer="5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0B" w:rsidRDefault="00FC0F0B">
      <w:pPr>
        <w:spacing w:after="0" w:line="240" w:lineRule="auto"/>
      </w:pPr>
      <w:r>
        <w:separator/>
      </w:r>
    </w:p>
  </w:endnote>
  <w:endnote w:type="continuationSeparator" w:id="0">
    <w:p w:rsidR="00FC0F0B" w:rsidRDefault="00F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BF" w:rsidRDefault="00DC58BF" w:rsidP="00DC58BF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Cambria" w:eastAsia="Cambria" w:hAnsi="Cambria" w:cs="Cambria"/>
        <w:color w:val="333333"/>
        <w:sz w:val="16"/>
        <w:szCs w:val="16"/>
        <w:highlight w:val="white"/>
      </w:rPr>
      <w:t xml:space="preserve">Սույն փաստաթղթի բովանդակության համար պատասխանատու են «Հավասար իրավունքներ և անկախ մերդիա» ֆրանսիական կազմակերպությունն ու Մարդու իրավունքների տուն Երևանը, և այն կարող է չարտացոլել Եվրոպական միության տեսակետը։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0B" w:rsidRDefault="00FC0F0B">
      <w:pPr>
        <w:spacing w:after="0" w:line="240" w:lineRule="auto"/>
      </w:pPr>
      <w:r>
        <w:separator/>
      </w:r>
    </w:p>
  </w:footnote>
  <w:footnote w:type="continuationSeparator" w:id="0">
    <w:p w:rsidR="00FC0F0B" w:rsidRDefault="00F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D0" w:rsidRDefault="00177BC7" w:rsidP="007761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366CDE">
      <w:rPr>
        <w:noProof/>
        <w:color w:val="000000"/>
        <w:lang w:val="ru-RU"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4883785</wp:posOffset>
          </wp:positionH>
          <wp:positionV relativeFrom="paragraph">
            <wp:posOffset>128270</wp:posOffset>
          </wp:positionV>
          <wp:extent cx="1631950" cy="992505"/>
          <wp:effectExtent l="0" t="0" r="6350" b="0"/>
          <wp:wrapSquare wrapText="bothSides"/>
          <wp:docPr id="4" name="Picture 4" descr="C:\Users\Admin\Desktop\HRH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HRH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E66" w:rsidRPr="002F3E66">
      <w:rPr>
        <w:noProof/>
        <w:color w:val="000000"/>
        <w:lang w:val="ru-RU" w:eastAsia="ru-RU"/>
      </w:rPr>
      <w:drawing>
        <wp:inline distT="0" distB="0" distL="0" distR="0">
          <wp:extent cx="1789430" cy="1395475"/>
          <wp:effectExtent l="0" t="0" r="1270" b="0"/>
          <wp:docPr id="7" name="Picture 7" descr="C:\Users\WRCA\Desktop\AnnM Office\HRH\Comms and Visibility\Logos\EU logo\Logotype EU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CA\Desktop\AnnM Office\HRH\Comms and Visibility\Logos\EU logo\Logotype EU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09" cy="139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1D0" w:rsidRPr="00366CDE">
      <w:rPr>
        <w:noProof/>
        <w:color w:val="000000"/>
        <w:lang w:val="ru-RU"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2552065</wp:posOffset>
          </wp:positionH>
          <wp:positionV relativeFrom="paragraph">
            <wp:posOffset>-85090</wp:posOffset>
          </wp:positionV>
          <wp:extent cx="1720850" cy="14414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CD4" w:rsidRPr="003B2D2A">
      <w:rPr>
        <w:noProof/>
        <w:color w:val="000000"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52550" cy="952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CF5" w:rsidRPr="00995CF5">
      <w:rPr>
        <w:noProof/>
        <w:lang w:val="en-US" w:eastAsia="en-US"/>
      </w:rPr>
      <w:pict>
        <v:rect id="Rectangle 6" o:spid="_x0000_s4098" style="position:absolute;margin-left:394.5pt;margin-top:28.6pt;width:118.3pt;height:20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" filled="f" stroked="f">
          <v:textbox inset="2.53958mm,1.2694mm,2.53958mm,1.2694mm">
            <w:txbxContent>
              <w:p w:rsidR="007761D0" w:rsidRDefault="007761D0" w:rsidP="007761D0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  <w:r w:rsidR="00995CF5" w:rsidRPr="00995CF5">
      <w:rPr>
        <w:noProof/>
        <w:lang w:val="en-US" w:eastAsia="en-US"/>
      </w:rPr>
      <w:pict>
        <v:rect id="Rectangle 5" o:spid="_x0000_s4097" style="position:absolute;margin-left:237pt;margin-top:29.2pt;width:107.55pt;height:19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" filled="f" stroked="f">
          <v:textbox inset="2.53958mm,1.2694mm,2.53958mm,1.2694mm">
            <w:txbxContent>
              <w:p w:rsidR="007761D0" w:rsidRDefault="007761D0" w:rsidP="007761D0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</w:p>
  <w:p w:rsidR="00FB47AB" w:rsidRDefault="00FB47AB" w:rsidP="003B2D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D34"/>
    <w:multiLevelType w:val="multilevel"/>
    <w:tmpl w:val="F3E643A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636DFB"/>
    <w:multiLevelType w:val="multilevel"/>
    <w:tmpl w:val="02EA3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242435"/>
    <w:multiLevelType w:val="multilevel"/>
    <w:tmpl w:val="89C8327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3BB5653"/>
    <w:multiLevelType w:val="multilevel"/>
    <w:tmpl w:val="EBBE9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733836"/>
    <w:multiLevelType w:val="multilevel"/>
    <w:tmpl w:val="40EE5F9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47AB"/>
    <w:rsid w:val="00016270"/>
    <w:rsid w:val="00036E51"/>
    <w:rsid w:val="000B5012"/>
    <w:rsid w:val="000C4D58"/>
    <w:rsid w:val="00106CD4"/>
    <w:rsid w:val="00133E14"/>
    <w:rsid w:val="00177BC7"/>
    <w:rsid w:val="001906E5"/>
    <w:rsid w:val="001C5B8A"/>
    <w:rsid w:val="00236A0D"/>
    <w:rsid w:val="002F3E66"/>
    <w:rsid w:val="00346C42"/>
    <w:rsid w:val="003B2D2A"/>
    <w:rsid w:val="00417B9E"/>
    <w:rsid w:val="00431BD0"/>
    <w:rsid w:val="004C3BB8"/>
    <w:rsid w:val="005301A4"/>
    <w:rsid w:val="005720E7"/>
    <w:rsid w:val="006D3A6A"/>
    <w:rsid w:val="006E1261"/>
    <w:rsid w:val="007761D0"/>
    <w:rsid w:val="007C2F30"/>
    <w:rsid w:val="007E5782"/>
    <w:rsid w:val="008C1808"/>
    <w:rsid w:val="00926E66"/>
    <w:rsid w:val="00995CF5"/>
    <w:rsid w:val="009D482E"/>
    <w:rsid w:val="009F1D5A"/>
    <w:rsid w:val="00A15F9A"/>
    <w:rsid w:val="00A31B90"/>
    <w:rsid w:val="00AC763B"/>
    <w:rsid w:val="00AF340D"/>
    <w:rsid w:val="00BF3C76"/>
    <w:rsid w:val="00C3296A"/>
    <w:rsid w:val="00CB1A88"/>
    <w:rsid w:val="00D7368A"/>
    <w:rsid w:val="00DC58BF"/>
    <w:rsid w:val="00E63899"/>
    <w:rsid w:val="00EC3585"/>
    <w:rsid w:val="00FB47AB"/>
    <w:rsid w:val="00FC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5"/>
  </w:style>
  <w:style w:type="paragraph" w:styleId="1">
    <w:name w:val="heading 1"/>
    <w:basedOn w:val="a"/>
    <w:next w:val="a"/>
    <w:link w:val="10"/>
    <w:uiPriority w:val="9"/>
    <w:qFormat/>
    <w:rsid w:val="00995C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95C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95C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95C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95C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95C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995C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995C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95C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995C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a"/>
    <w:link w:val="af3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af3">
    <w:name w:val="Абзац списка Знак"/>
    <w:aliases w:val="F5 List Paragraph Знак,Dot pt Знак,No Spacing1 Знак,List Paragraph Char Char Char Знак,Indicator Text Знак,Numbered Para 1 Знак,Bullet Points Знак,Bullet 1 Знак,Colorful List - Accent 11 Знак,MAIN CONTENT Знак,List Paragraph2 Знак"/>
    <w:basedOn w:val="a0"/>
    <w:link w:val="af2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8D0F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D0F2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0F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D0F2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B1593"/>
    <w:rPr>
      <w:b/>
      <w:sz w:val="48"/>
      <w:szCs w:val="48"/>
    </w:rPr>
  </w:style>
  <w:style w:type="paragraph" w:styleId="afb">
    <w:name w:val="header"/>
    <w:basedOn w:val="a"/>
    <w:link w:val="afc"/>
    <w:uiPriority w:val="99"/>
    <w:unhideWhenUsed/>
    <w:rsid w:val="0059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944E2"/>
  </w:style>
  <w:style w:type="paragraph" w:styleId="afd">
    <w:name w:val="footer"/>
    <w:basedOn w:val="a"/>
    <w:link w:val="afe"/>
    <w:uiPriority w:val="99"/>
    <w:unhideWhenUsed/>
    <w:rsid w:val="0059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944E2"/>
  </w:style>
  <w:style w:type="character" w:styleId="aff">
    <w:name w:val="Hyperlink"/>
    <w:basedOn w:val="a0"/>
    <w:uiPriority w:val="99"/>
    <w:unhideWhenUsed/>
    <w:rsid w:val="004B728E"/>
    <w:rPr>
      <w:color w:val="0000FF" w:themeColor="hyperlink"/>
      <w:u w:val="single"/>
    </w:rPr>
  </w:style>
  <w:style w:type="paragraph" w:styleId="aff0">
    <w:name w:val="footnote text"/>
    <w:basedOn w:val="a"/>
    <w:link w:val="aff1"/>
    <w:uiPriority w:val="99"/>
    <w:semiHidden/>
    <w:unhideWhenUsed/>
    <w:rsid w:val="00234893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234893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234893"/>
    <w:rPr>
      <w:vertAlign w:val="superscript"/>
    </w:rPr>
  </w:style>
  <w:style w:type="table" w:customStyle="1" w:styleId="aff3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995C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a1"/>
    <w:rsid w:val="00995C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a1"/>
    <w:rsid w:val="00995C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a1"/>
    <w:rsid w:val="00995CF5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hyerefv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aEfQwFi5+9hU99GuMXZ4dT+UQ==">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Samvel</cp:lastModifiedBy>
  <cp:revision>21</cp:revision>
  <dcterms:created xsi:type="dcterms:W3CDTF">2020-07-20T09:44:00Z</dcterms:created>
  <dcterms:modified xsi:type="dcterms:W3CDTF">2022-03-21T11:06:00Z</dcterms:modified>
</cp:coreProperties>
</file>